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8CC" w:rsidRDefault="004448CC">
      <w:pPr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noProof/>
          <w:color w:val="000000"/>
          <w:sz w:val="26"/>
          <w:szCs w:val="2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-748665</wp:posOffset>
            </wp:positionH>
            <wp:positionV relativeFrom="paragraph">
              <wp:posOffset>-582930</wp:posOffset>
            </wp:positionV>
            <wp:extent cx="6983730" cy="9867900"/>
            <wp:effectExtent l="19050" t="0" r="7620" b="0"/>
            <wp:wrapThrough wrapText="bothSides">
              <wp:wrapPolygon edited="0">
                <wp:start x="-59" y="0"/>
                <wp:lineTo x="-59" y="21558"/>
                <wp:lineTo x="21624" y="21558"/>
                <wp:lineTo x="21624" y="0"/>
                <wp:lineTo x="-59" y="0"/>
              </wp:wrapPolygon>
            </wp:wrapThrough>
            <wp:docPr id="1" name="Рисунок 1" descr="C:\Users\Secretary\Desktop\полож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retary\Desktop\полож 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3730" cy="986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6"/>
          <w:szCs w:val="26"/>
        </w:rPr>
        <w:br w:type="page"/>
      </w:r>
    </w:p>
    <w:p w:rsidR="00AB0DE0" w:rsidRDefault="00AB0DE0" w:rsidP="00AB0DE0">
      <w:pPr>
        <w:pStyle w:val="a5"/>
        <w:spacing w:before="0" w:beforeAutospacing="0" w:after="0" w:afterAutospacing="0"/>
        <w:ind w:left="1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 xml:space="preserve">3.4 </w:t>
      </w:r>
      <w:r w:rsidRPr="006D5C19">
        <w:rPr>
          <w:color w:val="000000"/>
          <w:sz w:val="26"/>
          <w:szCs w:val="26"/>
        </w:rPr>
        <w:t xml:space="preserve">Конфликтная ситуация рассматривается в присутствии заявителя и ответчика. </w:t>
      </w:r>
    </w:p>
    <w:p w:rsidR="00AB0DE0" w:rsidRPr="006D5C19" w:rsidRDefault="00AB0DE0" w:rsidP="00AB0DE0">
      <w:pPr>
        <w:pStyle w:val="a5"/>
        <w:spacing w:before="0" w:beforeAutospacing="0" w:after="0" w:afterAutospacing="0"/>
        <w:ind w:left="1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3.5 </w:t>
      </w:r>
      <w:r w:rsidRPr="006D5C19">
        <w:rPr>
          <w:color w:val="000000"/>
          <w:sz w:val="26"/>
          <w:szCs w:val="26"/>
        </w:rPr>
        <w:t>К</w:t>
      </w:r>
      <w:r>
        <w:rPr>
          <w:color w:val="000000"/>
          <w:sz w:val="26"/>
          <w:szCs w:val="26"/>
        </w:rPr>
        <w:t>онфликтная к</w:t>
      </w:r>
      <w:r w:rsidRPr="006D5C19">
        <w:rPr>
          <w:color w:val="000000"/>
          <w:sz w:val="26"/>
          <w:szCs w:val="26"/>
        </w:rPr>
        <w:t>омиссия имеет право вызывать на заседания свидетелей конфликта, приглашать специалистов (психиатра, психолога), если они не являются членами комиссии.</w:t>
      </w:r>
    </w:p>
    <w:p w:rsidR="00AB0DE0" w:rsidRPr="006D5C19" w:rsidRDefault="00BB03F1" w:rsidP="00AB0DE0">
      <w:pPr>
        <w:pStyle w:val="a5"/>
        <w:spacing w:before="0" w:beforeAutospacing="0" w:after="0" w:afterAutospacing="0"/>
        <w:ind w:left="10"/>
        <w:jc w:val="both"/>
        <w:rPr>
          <w:color w:val="000000"/>
          <w:sz w:val="26"/>
          <w:szCs w:val="26"/>
        </w:rPr>
      </w:pPr>
      <w:r>
        <w:rPr>
          <w:color w:val="000000"/>
          <w:spacing w:val="1"/>
          <w:sz w:val="26"/>
          <w:szCs w:val="26"/>
        </w:rPr>
        <w:t xml:space="preserve">3.6 </w:t>
      </w:r>
      <w:r w:rsidR="00AB0DE0" w:rsidRPr="006D5C19">
        <w:rPr>
          <w:color w:val="000000"/>
          <w:spacing w:val="1"/>
          <w:sz w:val="26"/>
          <w:szCs w:val="26"/>
        </w:rPr>
        <w:t>Работа конфликтной комиссии оформляется протоколами, которые подписываются председателем</w:t>
      </w:r>
      <w:r w:rsidRPr="006D5C19">
        <w:rPr>
          <w:color w:val="000000"/>
          <w:spacing w:val="1"/>
          <w:sz w:val="26"/>
          <w:szCs w:val="26"/>
        </w:rPr>
        <w:t>конфликтной</w:t>
      </w:r>
      <w:r w:rsidR="00AB0DE0" w:rsidRPr="006D5C19">
        <w:rPr>
          <w:color w:val="000000"/>
          <w:spacing w:val="3"/>
          <w:sz w:val="26"/>
          <w:szCs w:val="26"/>
        </w:rPr>
        <w:t>комиссиии секретарем.</w:t>
      </w:r>
    </w:p>
    <w:p w:rsidR="00AB0DE0" w:rsidRPr="006D5C19" w:rsidRDefault="00BB03F1" w:rsidP="00AB0DE0">
      <w:pPr>
        <w:pStyle w:val="a5"/>
        <w:spacing w:before="0" w:beforeAutospacing="0" w:after="0" w:afterAutospacing="0"/>
        <w:ind w:left="10"/>
        <w:jc w:val="both"/>
        <w:rPr>
          <w:color w:val="000000"/>
          <w:sz w:val="26"/>
          <w:szCs w:val="26"/>
        </w:rPr>
      </w:pPr>
      <w:r>
        <w:rPr>
          <w:color w:val="000000"/>
          <w:spacing w:val="1"/>
          <w:sz w:val="26"/>
          <w:szCs w:val="26"/>
        </w:rPr>
        <w:t xml:space="preserve">3.7 </w:t>
      </w:r>
      <w:r w:rsidR="00AB0DE0" w:rsidRPr="006D5C19">
        <w:rPr>
          <w:color w:val="000000"/>
          <w:spacing w:val="1"/>
          <w:sz w:val="26"/>
          <w:szCs w:val="26"/>
        </w:rPr>
        <w:t>Решения комиссии принимаются простымбольшинством при наличии не менее 2/ 3 состава.</w:t>
      </w:r>
    </w:p>
    <w:p w:rsidR="00AB0DE0" w:rsidRPr="006D5C19" w:rsidRDefault="00BB03F1" w:rsidP="00AB0DE0">
      <w:pPr>
        <w:pStyle w:val="a5"/>
        <w:spacing w:before="0" w:beforeAutospacing="0" w:after="0" w:afterAutospacing="0"/>
        <w:ind w:left="10"/>
        <w:jc w:val="both"/>
        <w:rPr>
          <w:color w:val="000000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3.8 </w:t>
      </w:r>
      <w:r w:rsidR="00AB0DE0" w:rsidRPr="006D5C19">
        <w:rPr>
          <w:color w:val="000000"/>
          <w:spacing w:val="-1"/>
          <w:sz w:val="26"/>
          <w:szCs w:val="26"/>
        </w:rPr>
        <w:t>Рассмотрение заявления должно быть проведено в десятидневный срок со дня подачи заявления.</w:t>
      </w:r>
    </w:p>
    <w:p w:rsidR="00AB0DE0" w:rsidRPr="006D5C19" w:rsidRDefault="00BB03F1" w:rsidP="00AB0DE0">
      <w:pPr>
        <w:pStyle w:val="a5"/>
        <w:spacing w:before="0" w:beforeAutospacing="0" w:after="0" w:afterAutospacing="0"/>
        <w:ind w:left="1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3.9</w:t>
      </w:r>
      <w:proofErr w:type="gramStart"/>
      <w:r w:rsidR="00AB0DE0" w:rsidRPr="006D5C19">
        <w:rPr>
          <w:color w:val="000000"/>
          <w:sz w:val="26"/>
          <w:szCs w:val="26"/>
        </w:rPr>
        <w:t>П</w:t>
      </w:r>
      <w:proofErr w:type="gramEnd"/>
      <w:r w:rsidR="00AB0DE0" w:rsidRPr="006D5C19">
        <w:rPr>
          <w:color w:val="000000"/>
          <w:sz w:val="26"/>
          <w:szCs w:val="26"/>
        </w:rPr>
        <w:t>о требованию заявителя решение конфликтной комиссии может быть выдано ему в письменном виде.</w:t>
      </w:r>
    </w:p>
    <w:p w:rsidR="00AB0DE0" w:rsidRPr="006D5C19" w:rsidRDefault="00BB03F1" w:rsidP="00AB0DE0">
      <w:pPr>
        <w:pStyle w:val="a5"/>
        <w:spacing w:before="0" w:beforeAutospacing="0" w:after="0" w:afterAutospacing="0"/>
        <w:ind w:left="10"/>
        <w:jc w:val="both"/>
        <w:rPr>
          <w:color w:val="000000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>3.10</w:t>
      </w:r>
      <w:proofErr w:type="gramStart"/>
      <w:r w:rsidR="00AB0DE0" w:rsidRPr="006D5C19">
        <w:rPr>
          <w:color w:val="000000"/>
          <w:spacing w:val="-1"/>
          <w:sz w:val="26"/>
          <w:szCs w:val="26"/>
        </w:rPr>
        <w:t>Е</w:t>
      </w:r>
      <w:proofErr w:type="gramEnd"/>
      <w:r w:rsidR="00AB0DE0" w:rsidRPr="006D5C19">
        <w:rPr>
          <w:color w:val="000000"/>
          <w:spacing w:val="-1"/>
          <w:sz w:val="26"/>
          <w:szCs w:val="26"/>
        </w:rPr>
        <w:t>сли конфликтная комиссия в десятидневный срок не рассмотрела конфликтную ситуацию</w:t>
      </w:r>
      <w:r w:rsidR="00AB0DE0" w:rsidRPr="006D5C19">
        <w:rPr>
          <w:color w:val="000000"/>
          <w:sz w:val="26"/>
          <w:szCs w:val="26"/>
        </w:rPr>
        <w:t>и в случае несогласия с решением комиссии, заявитель и ответчик имеют право подать заявление в</w:t>
      </w:r>
      <w:r w:rsidR="00AB0DE0" w:rsidRPr="006D5C19">
        <w:rPr>
          <w:color w:val="000000"/>
          <w:spacing w:val="-2"/>
          <w:sz w:val="26"/>
          <w:szCs w:val="26"/>
        </w:rPr>
        <w:t>конфликтную комиссию района.</w:t>
      </w:r>
    </w:p>
    <w:p w:rsidR="00AB0DE0" w:rsidRPr="006D5C19" w:rsidRDefault="00BB03F1" w:rsidP="00AB0DE0">
      <w:pPr>
        <w:pStyle w:val="a5"/>
        <w:spacing w:before="0" w:beforeAutospacing="0" w:after="0" w:afterAutospacing="0"/>
        <w:ind w:left="10"/>
        <w:jc w:val="both"/>
        <w:rPr>
          <w:color w:val="000000"/>
          <w:spacing w:val="-2"/>
          <w:sz w:val="26"/>
          <w:szCs w:val="26"/>
        </w:rPr>
      </w:pPr>
      <w:r>
        <w:rPr>
          <w:color w:val="000000"/>
          <w:spacing w:val="-2"/>
          <w:sz w:val="26"/>
          <w:szCs w:val="26"/>
        </w:rPr>
        <w:t xml:space="preserve">3.11 </w:t>
      </w:r>
      <w:r w:rsidR="00AB0DE0" w:rsidRPr="006D5C19">
        <w:rPr>
          <w:color w:val="000000"/>
          <w:spacing w:val="-2"/>
          <w:sz w:val="26"/>
          <w:szCs w:val="26"/>
        </w:rPr>
        <w:t>Решение конфликтной комиссии является основой для приказа директора и подлежит исполнению администрацией и педагогическим коллективом.</w:t>
      </w:r>
    </w:p>
    <w:p w:rsidR="00AB0DE0" w:rsidRPr="006D5C19" w:rsidRDefault="00AB0DE0" w:rsidP="00AB0DE0">
      <w:pPr>
        <w:pStyle w:val="a5"/>
        <w:spacing w:before="0" w:beforeAutospacing="0" w:after="0" w:afterAutospacing="0"/>
        <w:jc w:val="both"/>
        <w:rPr>
          <w:color w:val="000000"/>
          <w:sz w:val="26"/>
          <w:szCs w:val="26"/>
        </w:rPr>
      </w:pPr>
    </w:p>
    <w:p w:rsidR="00AB0DE0" w:rsidRPr="006D5C19" w:rsidRDefault="00AB0DE0" w:rsidP="00AB0DE0">
      <w:pPr>
        <w:pStyle w:val="a5"/>
        <w:numPr>
          <w:ilvl w:val="0"/>
          <w:numId w:val="2"/>
        </w:numPr>
        <w:spacing w:before="0" w:beforeAutospacing="0" w:after="0" w:afterAutospacing="0"/>
        <w:jc w:val="center"/>
        <w:rPr>
          <w:b/>
          <w:bCs/>
          <w:color w:val="000000"/>
          <w:spacing w:val="-2"/>
          <w:sz w:val="26"/>
          <w:szCs w:val="26"/>
        </w:rPr>
      </w:pPr>
      <w:r w:rsidRPr="006D5C19">
        <w:rPr>
          <w:b/>
          <w:bCs/>
          <w:color w:val="000000"/>
          <w:spacing w:val="-2"/>
          <w:sz w:val="26"/>
          <w:szCs w:val="26"/>
        </w:rPr>
        <w:t xml:space="preserve">Права и обязанности членов </w:t>
      </w:r>
      <w:r w:rsidR="00BB03F1">
        <w:rPr>
          <w:b/>
          <w:bCs/>
          <w:color w:val="000000"/>
          <w:spacing w:val="-2"/>
          <w:sz w:val="26"/>
          <w:szCs w:val="26"/>
        </w:rPr>
        <w:t xml:space="preserve">конфликтной </w:t>
      </w:r>
      <w:r w:rsidRPr="006D5C19">
        <w:rPr>
          <w:b/>
          <w:bCs/>
          <w:color w:val="000000"/>
          <w:spacing w:val="-2"/>
          <w:sz w:val="26"/>
          <w:szCs w:val="26"/>
        </w:rPr>
        <w:t>комисс</w:t>
      </w:r>
      <w:r w:rsidR="00BB03F1">
        <w:rPr>
          <w:b/>
          <w:bCs/>
          <w:color w:val="000000"/>
          <w:spacing w:val="-2"/>
          <w:sz w:val="26"/>
          <w:szCs w:val="26"/>
        </w:rPr>
        <w:t>ии</w:t>
      </w:r>
    </w:p>
    <w:p w:rsidR="00AB0DE0" w:rsidRPr="006D5C19" w:rsidRDefault="00AB0DE0" w:rsidP="00AB0DE0">
      <w:pPr>
        <w:pStyle w:val="a5"/>
        <w:spacing w:before="0" w:beforeAutospacing="0" w:after="0" w:afterAutospacing="0"/>
        <w:ind w:left="360"/>
        <w:rPr>
          <w:color w:val="000000"/>
          <w:sz w:val="26"/>
          <w:szCs w:val="26"/>
        </w:rPr>
      </w:pPr>
    </w:p>
    <w:p w:rsidR="00AB0DE0" w:rsidRPr="006D5C19" w:rsidRDefault="00BB03F1" w:rsidP="00BB03F1">
      <w:pPr>
        <w:pStyle w:val="a5"/>
        <w:spacing w:before="0" w:beforeAutospacing="0" w:after="0" w:afterAutospacing="0"/>
        <w:ind w:left="10"/>
        <w:jc w:val="both"/>
        <w:rPr>
          <w:color w:val="000000"/>
          <w:sz w:val="26"/>
          <w:szCs w:val="26"/>
        </w:rPr>
      </w:pPr>
      <w:r>
        <w:rPr>
          <w:color w:val="000000"/>
          <w:spacing w:val="-2"/>
          <w:sz w:val="26"/>
          <w:szCs w:val="26"/>
        </w:rPr>
        <w:t xml:space="preserve">4.1 </w:t>
      </w:r>
      <w:r w:rsidR="00AB0DE0" w:rsidRPr="006D5C19">
        <w:rPr>
          <w:color w:val="000000"/>
          <w:spacing w:val="-2"/>
          <w:sz w:val="26"/>
          <w:szCs w:val="26"/>
        </w:rPr>
        <w:t xml:space="preserve">Члены </w:t>
      </w:r>
      <w:r w:rsidRPr="006D5C19">
        <w:rPr>
          <w:color w:val="000000"/>
          <w:spacing w:val="1"/>
          <w:sz w:val="26"/>
          <w:szCs w:val="26"/>
        </w:rPr>
        <w:t>конфликтной</w:t>
      </w:r>
      <w:r w:rsidR="00AB0DE0" w:rsidRPr="006D5C19">
        <w:rPr>
          <w:color w:val="000000"/>
          <w:spacing w:val="-2"/>
          <w:sz w:val="26"/>
          <w:szCs w:val="26"/>
        </w:rPr>
        <w:t>комиссии имеют право на получение необходимых консультаций различных специалистов и учреждений по вопросам, относящихся к компетенции конфликтной комиссии.</w:t>
      </w:r>
    </w:p>
    <w:p w:rsidR="00AB0DE0" w:rsidRPr="006D5C19" w:rsidRDefault="00BB03F1" w:rsidP="00BB03F1">
      <w:pPr>
        <w:pStyle w:val="a5"/>
        <w:spacing w:before="0" w:beforeAutospacing="0" w:after="0" w:afterAutospacing="0"/>
        <w:ind w:left="10"/>
        <w:jc w:val="both"/>
        <w:rPr>
          <w:color w:val="000000"/>
          <w:spacing w:val="-2"/>
          <w:sz w:val="26"/>
          <w:szCs w:val="26"/>
        </w:rPr>
      </w:pPr>
      <w:r>
        <w:rPr>
          <w:color w:val="000000"/>
          <w:spacing w:val="-2"/>
          <w:sz w:val="26"/>
          <w:szCs w:val="26"/>
        </w:rPr>
        <w:t xml:space="preserve">4.2 </w:t>
      </w:r>
      <w:r w:rsidR="00AB0DE0" w:rsidRPr="006D5C19">
        <w:rPr>
          <w:color w:val="000000"/>
          <w:spacing w:val="-2"/>
          <w:sz w:val="26"/>
          <w:szCs w:val="26"/>
        </w:rPr>
        <w:t xml:space="preserve">Члены </w:t>
      </w:r>
      <w:r w:rsidRPr="006D5C19">
        <w:rPr>
          <w:color w:val="000000"/>
          <w:spacing w:val="1"/>
          <w:sz w:val="26"/>
          <w:szCs w:val="26"/>
        </w:rPr>
        <w:t>конфликтной</w:t>
      </w:r>
      <w:r w:rsidR="00AB0DE0" w:rsidRPr="006D5C19">
        <w:rPr>
          <w:color w:val="000000"/>
          <w:spacing w:val="-2"/>
          <w:sz w:val="26"/>
          <w:szCs w:val="26"/>
        </w:rPr>
        <w:t>комиссии обязаны присутствовать на заседании комиссии, принимать решение по заявленному вопросу открытым голосованием, давать заявителю ответ в письменном виде.</w:t>
      </w:r>
    </w:p>
    <w:p w:rsidR="00AB0DE0" w:rsidRPr="006D5C19" w:rsidRDefault="00AB0DE0" w:rsidP="00AB0DE0">
      <w:pPr>
        <w:pStyle w:val="a5"/>
        <w:spacing w:before="0" w:beforeAutospacing="0" w:after="0" w:afterAutospacing="0"/>
        <w:ind w:left="567" w:hanging="567"/>
        <w:jc w:val="both"/>
        <w:rPr>
          <w:color w:val="000000"/>
          <w:sz w:val="26"/>
          <w:szCs w:val="26"/>
        </w:rPr>
      </w:pPr>
    </w:p>
    <w:p w:rsidR="00AB0DE0" w:rsidRPr="006D5C19" w:rsidRDefault="00AB0DE0" w:rsidP="00AB0DE0">
      <w:pPr>
        <w:pStyle w:val="a5"/>
        <w:numPr>
          <w:ilvl w:val="0"/>
          <w:numId w:val="2"/>
        </w:numPr>
        <w:spacing w:before="0" w:beforeAutospacing="0" w:after="0" w:afterAutospacing="0"/>
        <w:jc w:val="center"/>
        <w:rPr>
          <w:b/>
          <w:bCs/>
          <w:color w:val="000000"/>
          <w:spacing w:val="-2"/>
          <w:sz w:val="26"/>
          <w:szCs w:val="26"/>
        </w:rPr>
      </w:pPr>
      <w:r w:rsidRPr="006D5C19">
        <w:rPr>
          <w:b/>
          <w:bCs/>
          <w:color w:val="000000"/>
          <w:spacing w:val="-2"/>
          <w:sz w:val="26"/>
          <w:szCs w:val="26"/>
        </w:rPr>
        <w:t xml:space="preserve">Делопроизводство </w:t>
      </w:r>
      <w:r w:rsidR="00BB03F1">
        <w:rPr>
          <w:b/>
          <w:bCs/>
          <w:color w:val="000000"/>
          <w:spacing w:val="-2"/>
          <w:sz w:val="26"/>
          <w:szCs w:val="26"/>
        </w:rPr>
        <w:t xml:space="preserve">конфликтной </w:t>
      </w:r>
      <w:r w:rsidRPr="006D5C19">
        <w:rPr>
          <w:b/>
          <w:bCs/>
          <w:color w:val="000000"/>
          <w:spacing w:val="-2"/>
          <w:sz w:val="26"/>
          <w:szCs w:val="26"/>
        </w:rPr>
        <w:t>комиссии</w:t>
      </w:r>
    </w:p>
    <w:p w:rsidR="00BB03F1" w:rsidRPr="00FE1FD0" w:rsidRDefault="00BB03F1" w:rsidP="00BB03F1">
      <w:pPr>
        <w:pStyle w:val="a5"/>
        <w:spacing w:before="0" w:beforeAutospacing="0" w:after="0" w:afterAutospacing="0"/>
        <w:jc w:val="both"/>
        <w:rPr>
          <w:color w:val="000000"/>
          <w:sz w:val="26"/>
          <w:szCs w:val="26"/>
        </w:rPr>
      </w:pPr>
    </w:p>
    <w:p w:rsidR="00BB03F1" w:rsidRPr="00BB03F1" w:rsidRDefault="00BB03F1" w:rsidP="00BB03F1">
      <w:pPr>
        <w:spacing w:after="0" w:line="240" w:lineRule="auto"/>
        <w:ind w:left="1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5.1 </w:t>
      </w:r>
      <w:r w:rsidRPr="00BB03F1">
        <w:rPr>
          <w:rFonts w:ascii="Times New Roman" w:hAnsi="Times New Roman" w:cs="Times New Roman"/>
          <w:sz w:val="26"/>
          <w:szCs w:val="26"/>
        </w:rPr>
        <w:t xml:space="preserve">Заседания </w:t>
      </w:r>
      <w:r w:rsidRPr="00BB03F1"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конфликтной комиссии </w:t>
      </w:r>
      <w:r w:rsidRPr="00BB03F1">
        <w:rPr>
          <w:rFonts w:ascii="Times New Roman" w:hAnsi="Times New Roman" w:cs="Times New Roman"/>
          <w:sz w:val="26"/>
          <w:szCs w:val="26"/>
        </w:rPr>
        <w:t xml:space="preserve">оформляются протокольно в печатном виде. В  протоколе фиксируется   повестка дня,  докладчики,  ход   обсуждения   вопросов,   принятые решения. Протокол подписывается Председателем и секретарем   </w:t>
      </w:r>
      <w:r w:rsidRPr="00BB03F1"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конфликтной комиссии. </w:t>
      </w:r>
      <w:r w:rsidRPr="00BB03F1">
        <w:rPr>
          <w:rFonts w:ascii="Times New Roman" w:hAnsi="Times New Roman" w:cs="Times New Roman"/>
          <w:sz w:val="26"/>
          <w:szCs w:val="26"/>
        </w:rPr>
        <w:t xml:space="preserve">Материалы  </w:t>
      </w:r>
      <w:r w:rsidRPr="00BB03F1"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конфликтной комиссии </w:t>
      </w:r>
      <w:r w:rsidRPr="00BB03F1">
        <w:rPr>
          <w:rFonts w:ascii="Times New Roman" w:hAnsi="Times New Roman" w:cs="Times New Roman"/>
          <w:sz w:val="26"/>
          <w:szCs w:val="26"/>
        </w:rPr>
        <w:t xml:space="preserve">нумеруются постранично, прошиваются, скрепляются печатью Школы и хранятся в папке протоколов </w:t>
      </w:r>
      <w:r w:rsidRPr="00BB03F1">
        <w:rPr>
          <w:rFonts w:ascii="Times New Roman" w:hAnsi="Times New Roman" w:cs="Times New Roman"/>
          <w:color w:val="000000"/>
          <w:spacing w:val="-2"/>
          <w:sz w:val="26"/>
          <w:szCs w:val="26"/>
        </w:rPr>
        <w:t>конфликтной комиссии</w:t>
      </w:r>
      <w:r w:rsidRPr="00BB03F1">
        <w:rPr>
          <w:rFonts w:ascii="Times New Roman" w:hAnsi="Times New Roman" w:cs="Times New Roman"/>
          <w:sz w:val="26"/>
          <w:szCs w:val="26"/>
        </w:rPr>
        <w:t>.</w:t>
      </w:r>
    </w:p>
    <w:p w:rsidR="00BB03F1" w:rsidRPr="00BB03F1" w:rsidRDefault="00BB03F1" w:rsidP="00BB03F1">
      <w:pPr>
        <w:spacing w:after="0" w:line="240" w:lineRule="auto"/>
        <w:ind w:left="1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</w:t>
      </w:r>
      <w:r w:rsidRPr="00BB03F1">
        <w:rPr>
          <w:rFonts w:ascii="Times New Roman" w:hAnsi="Times New Roman" w:cs="Times New Roman"/>
          <w:sz w:val="26"/>
          <w:szCs w:val="26"/>
        </w:rPr>
        <w:t>.2</w:t>
      </w:r>
      <w:r w:rsidRPr="00BB03F1">
        <w:rPr>
          <w:rFonts w:ascii="Times New Roman" w:hAnsi="Times New Roman" w:cs="Times New Roman"/>
          <w:sz w:val="26"/>
          <w:szCs w:val="26"/>
        </w:rPr>
        <w:tab/>
        <w:t>Нумерация протоколов ведется от н</w:t>
      </w:r>
      <w:r>
        <w:rPr>
          <w:rFonts w:ascii="Times New Roman" w:hAnsi="Times New Roman" w:cs="Times New Roman"/>
          <w:sz w:val="26"/>
          <w:szCs w:val="26"/>
        </w:rPr>
        <w:t>ачала календарного года. Папка п</w:t>
      </w:r>
      <w:r w:rsidRPr="00BB03F1">
        <w:rPr>
          <w:rFonts w:ascii="Times New Roman" w:hAnsi="Times New Roman" w:cs="Times New Roman"/>
          <w:sz w:val="26"/>
          <w:szCs w:val="26"/>
        </w:rPr>
        <w:t xml:space="preserve">ротоколов </w:t>
      </w:r>
      <w:r w:rsidRPr="00BB03F1">
        <w:rPr>
          <w:rFonts w:ascii="Times New Roman" w:hAnsi="Times New Roman" w:cs="Times New Roman"/>
          <w:color w:val="000000"/>
          <w:spacing w:val="-2"/>
          <w:sz w:val="26"/>
          <w:szCs w:val="26"/>
        </w:rPr>
        <w:t xml:space="preserve">конфликтной комиссии </w:t>
      </w:r>
      <w:r w:rsidRPr="00BB03F1">
        <w:rPr>
          <w:rFonts w:ascii="Times New Roman" w:hAnsi="Times New Roman" w:cs="Times New Roman"/>
          <w:sz w:val="26"/>
          <w:szCs w:val="26"/>
        </w:rPr>
        <w:t>хранится в Школе согласно номенклатуре дел  и передается  по акту.</w:t>
      </w:r>
    </w:p>
    <w:p w:rsidR="00BB03F1" w:rsidRPr="00BB03F1" w:rsidRDefault="00BB03F1" w:rsidP="00BB03F1">
      <w:pPr>
        <w:shd w:val="clear" w:color="auto" w:fill="FFFFFF"/>
        <w:spacing w:after="0" w:line="240" w:lineRule="auto"/>
        <w:ind w:left="10"/>
        <w:rPr>
          <w:rFonts w:ascii="Times New Roman" w:hAnsi="Times New Roman" w:cs="Times New Roman"/>
          <w:sz w:val="26"/>
          <w:szCs w:val="26"/>
        </w:rPr>
      </w:pPr>
    </w:p>
    <w:p w:rsidR="00BA2CF1" w:rsidRDefault="00BA2CF1"/>
    <w:sectPr w:rsidR="00BA2CF1" w:rsidSect="00AB0DE0">
      <w:footerReference w:type="default" r:id="rId8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2A36" w:rsidRDefault="00002A36" w:rsidP="00D00F6F">
      <w:pPr>
        <w:spacing w:after="0" w:line="240" w:lineRule="auto"/>
      </w:pPr>
      <w:r>
        <w:separator/>
      </w:r>
    </w:p>
  </w:endnote>
  <w:endnote w:type="continuationSeparator" w:id="1">
    <w:p w:rsidR="00002A36" w:rsidRDefault="00002A36" w:rsidP="00D00F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68193"/>
      <w:docPartObj>
        <w:docPartGallery w:val="Page Numbers (Bottom of Page)"/>
        <w:docPartUnique/>
      </w:docPartObj>
    </w:sdtPr>
    <w:sdtContent>
      <w:p w:rsidR="00D00F6F" w:rsidRDefault="00B5634A">
        <w:pPr>
          <w:pStyle w:val="a9"/>
          <w:jc w:val="center"/>
        </w:pPr>
        <w:r>
          <w:fldChar w:fldCharType="begin"/>
        </w:r>
        <w:r w:rsidR="00D55AF8">
          <w:instrText xml:space="preserve"> PAGE   \* MERGEFORMAT </w:instrText>
        </w:r>
        <w:r>
          <w:fldChar w:fldCharType="separate"/>
        </w:r>
        <w:r w:rsidR="004448C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00F6F" w:rsidRDefault="00D00F6F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2A36" w:rsidRDefault="00002A36" w:rsidP="00D00F6F">
      <w:pPr>
        <w:spacing w:after="0" w:line="240" w:lineRule="auto"/>
      </w:pPr>
      <w:r>
        <w:separator/>
      </w:r>
    </w:p>
  </w:footnote>
  <w:footnote w:type="continuationSeparator" w:id="1">
    <w:p w:rsidR="00002A36" w:rsidRDefault="00002A36" w:rsidP="00D00F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AC690D"/>
    <w:multiLevelType w:val="multilevel"/>
    <w:tmpl w:val="0CE89C68"/>
    <w:lvl w:ilvl="0">
      <w:start w:val="1"/>
      <w:numFmt w:val="decimal"/>
      <w:lvlText w:val="%1."/>
      <w:lvlJc w:val="left"/>
      <w:pPr>
        <w:ind w:left="756" w:hanging="396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5277590C"/>
    <w:multiLevelType w:val="multilevel"/>
    <w:tmpl w:val="0CE89C68"/>
    <w:lvl w:ilvl="0">
      <w:start w:val="1"/>
      <w:numFmt w:val="decimal"/>
      <w:lvlText w:val="%1."/>
      <w:lvlJc w:val="left"/>
      <w:pPr>
        <w:ind w:left="756" w:hanging="396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62B90D3D"/>
    <w:multiLevelType w:val="hybridMultilevel"/>
    <w:tmpl w:val="DFDA6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83511C"/>
    <w:multiLevelType w:val="multilevel"/>
    <w:tmpl w:val="AE6625CE"/>
    <w:lvl w:ilvl="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10" w:hanging="18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B0DE0"/>
    <w:rsid w:val="00002A36"/>
    <w:rsid w:val="00207408"/>
    <w:rsid w:val="002F5698"/>
    <w:rsid w:val="004448CC"/>
    <w:rsid w:val="004C358F"/>
    <w:rsid w:val="00613EE7"/>
    <w:rsid w:val="00626FBA"/>
    <w:rsid w:val="007E4533"/>
    <w:rsid w:val="00AB0DE0"/>
    <w:rsid w:val="00B5634A"/>
    <w:rsid w:val="00B67766"/>
    <w:rsid w:val="00BA2CF1"/>
    <w:rsid w:val="00BB03F1"/>
    <w:rsid w:val="00D00F6F"/>
    <w:rsid w:val="00D55AF8"/>
    <w:rsid w:val="00DF31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6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B0DE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AB0DE0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Normal (Web)"/>
    <w:basedOn w:val="a"/>
    <w:uiPriority w:val="99"/>
    <w:unhideWhenUsed/>
    <w:rsid w:val="00AB0D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B0DE0"/>
  </w:style>
  <w:style w:type="paragraph" w:styleId="a6">
    <w:name w:val="List Paragraph"/>
    <w:basedOn w:val="a"/>
    <w:uiPriority w:val="34"/>
    <w:qFormat/>
    <w:rsid w:val="00AB0DE0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D00F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00F6F"/>
  </w:style>
  <w:style w:type="paragraph" w:styleId="a9">
    <w:name w:val="footer"/>
    <w:basedOn w:val="a"/>
    <w:link w:val="aa"/>
    <w:uiPriority w:val="99"/>
    <w:unhideWhenUsed/>
    <w:rsid w:val="00D00F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00F6F"/>
  </w:style>
  <w:style w:type="paragraph" w:styleId="ab">
    <w:name w:val="Balloon Text"/>
    <w:basedOn w:val="a"/>
    <w:link w:val="ac"/>
    <w:uiPriority w:val="99"/>
    <w:semiHidden/>
    <w:unhideWhenUsed/>
    <w:rsid w:val="002074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074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92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55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4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8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5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0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6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1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8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6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1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1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5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7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3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8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2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8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5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93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5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34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0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0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8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8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3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3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0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3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8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6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3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4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4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2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9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45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8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2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6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8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0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2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4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5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5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0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6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9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1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8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8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3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0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65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1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2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5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02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3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9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9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15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3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6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2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3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0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8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2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9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4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5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65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2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6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73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7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1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5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0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47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8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5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5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5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0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1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5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33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0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5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6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0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07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1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3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6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8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8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2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2019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8</cp:revision>
  <cp:lastPrinted>2018-12-04T10:55:00Z</cp:lastPrinted>
  <dcterms:created xsi:type="dcterms:W3CDTF">2016-01-28T11:17:00Z</dcterms:created>
  <dcterms:modified xsi:type="dcterms:W3CDTF">2018-12-18T09:33:00Z</dcterms:modified>
</cp:coreProperties>
</file>